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06" w:rsidRPr="00F36EBC" w:rsidRDefault="00013A06" w:rsidP="00013A06">
      <w:pPr>
        <w:rPr>
          <w:rFonts w:cs="Times New Roman"/>
          <w:color w:val="000000"/>
          <w:sz w:val="24"/>
          <w:szCs w:val="24"/>
        </w:rPr>
      </w:pPr>
      <w:r w:rsidRPr="00F36EBC">
        <w:rPr>
          <w:rFonts w:cs="Times New Roman" w:hint="eastAsia"/>
          <w:color w:val="000000"/>
          <w:sz w:val="24"/>
          <w:szCs w:val="24"/>
        </w:rPr>
        <w:t>（様式地エネ第７号）</w:t>
      </w:r>
    </w:p>
    <w:p w:rsidR="00013A06" w:rsidRPr="00F36EBC" w:rsidRDefault="00013A06" w:rsidP="00013A06">
      <w:pPr>
        <w:jc w:val="center"/>
        <w:rPr>
          <w:rFonts w:cs="Times New Roman"/>
          <w:color w:val="000000"/>
          <w:spacing w:val="20"/>
          <w:sz w:val="24"/>
          <w:szCs w:val="24"/>
          <w:u w:val="single"/>
        </w:rPr>
      </w:pPr>
    </w:p>
    <w:p w:rsidR="00013A06" w:rsidRDefault="00013A06" w:rsidP="00013A06">
      <w:pPr>
        <w:snapToGrid w:val="0"/>
        <w:jc w:val="center"/>
        <w:rPr>
          <w:rFonts w:cs="Times New Roman"/>
          <w:color w:val="000000"/>
          <w:spacing w:val="20"/>
          <w:szCs w:val="24"/>
          <w:u w:val="single"/>
        </w:rPr>
      </w:pPr>
      <w:r w:rsidRPr="00F36EBC">
        <w:rPr>
          <w:rFonts w:cs="Times New Roman" w:hint="eastAsia"/>
          <w:color w:val="000000"/>
          <w:spacing w:val="20"/>
          <w:szCs w:val="24"/>
          <w:u w:val="single"/>
        </w:rPr>
        <w:t>遅延等報告書</w:t>
      </w:r>
    </w:p>
    <w:p w:rsidR="00D91A34" w:rsidRPr="00274540" w:rsidRDefault="00D91A34" w:rsidP="00D91A34">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rsidR="00D91A34" w:rsidRPr="00D91A34" w:rsidRDefault="00D91A34" w:rsidP="00013A06">
      <w:pPr>
        <w:snapToGrid w:val="0"/>
        <w:jc w:val="center"/>
        <w:rPr>
          <w:rFonts w:cs="Times New Roman"/>
          <w:color w:val="000000"/>
          <w:szCs w:val="24"/>
          <w:u w:val="single"/>
        </w:rPr>
      </w:pPr>
    </w:p>
    <w:p w:rsidR="00013A06" w:rsidRPr="00F36EBC" w:rsidRDefault="00013A06" w:rsidP="00013A06">
      <w:pPr>
        <w:rPr>
          <w:rFonts w:cs="Times New Roman"/>
          <w:color w:val="000000"/>
          <w:sz w:val="24"/>
          <w:szCs w:val="24"/>
        </w:rPr>
      </w:pPr>
    </w:p>
    <w:p w:rsidR="00013A06" w:rsidRPr="00F36EBC" w:rsidRDefault="00013A06" w:rsidP="00013A06">
      <w:pPr>
        <w:jc w:val="right"/>
        <w:rPr>
          <w:rFonts w:cs="Times New Roman"/>
          <w:color w:val="000000"/>
          <w:sz w:val="24"/>
          <w:szCs w:val="24"/>
        </w:rPr>
      </w:pPr>
      <w:r w:rsidRPr="00F36EBC">
        <w:rPr>
          <w:rFonts w:cs="Times New Roman" w:hint="eastAsia"/>
          <w:color w:val="000000"/>
          <w:sz w:val="24"/>
          <w:szCs w:val="24"/>
        </w:rPr>
        <w:t xml:space="preserve">　　　年　　月　　日</w:t>
      </w:r>
    </w:p>
    <w:p w:rsidR="00013A06" w:rsidRPr="00F36EBC" w:rsidRDefault="00013A06" w:rsidP="00013A06">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rsidR="00013A06" w:rsidRPr="00F36EBC" w:rsidRDefault="00013A06" w:rsidP="006E3986">
      <w:pPr>
        <w:ind w:firstLineChars="100" w:firstLine="253"/>
        <w:rPr>
          <w:rFonts w:cs="Times New Roman"/>
          <w:color w:val="000000"/>
          <w:sz w:val="24"/>
          <w:szCs w:val="24"/>
        </w:rPr>
      </w:pPr>
      <w:r w:rsidRPr="00F36EBC">
        <w:rPr>
          <w:rFonts w:cs="Times New Roman" w:hint="eastAsia"/>
          <w:color w:val="000000"/>
          <w:kern w:val="0"/>
          <w:sz w:val="24"/>
          <w:szCs w:val="24"/>
        </w:rPr>
        <w:t>会　長</w:t>
      </w:r>
      <w:r w:rsidR="006E3986">
        <w:rPr>
          <w:rFonts w:cs="Times New Roman" w:hint="eastAsia"/>
          <w:color w:val="000000"/>
          <w:kern w:val="0"/>
          <w:sz w:val="24"/>
          <w:szCs w:val="24"/>
        </w:rPr>
        <w:t xml:space="preserve">　</w:t>
      </w:r>
      <w:r w:rsidRPr="00F36EBC">
        <w:rPr>
          <w:rFonts w:cs="Times New Roman" w:hint="eastAsia"/>
          <w:color w:val="000000"/>
          <w:kern w:val="0"/>
          <w:sz w:val="24"/>
          <w:szCs w:val="24"/>
        </w:rPr>
        <w:t xml:space="preserve">　</w:t>
      </w:r>
      <w:r w:rsidR="006E3986">
        <w:rPr>
          <w:rFonts w:cs="Times New Roman" w:hint="eastAsia"/>
          <w:color w:val="000000"/>
          <w:kern w:val="0"/>
          <w:sz w:val="24"/>
          <w:szCs w:val="24"/>
        </w:rPr>
        <w:t>山 冨　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rsidR="00013A06" w:rsidRPr="006E3986"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p>
    <w:p w:rsidR="00013A06" w:rsidRPr="00F36EBC" w:rsidRDefault="00013A06" w:rsidP="00996F07">
      <w:pPr>
        <w:ind w:firstLineChars="1300" w:firstLine="3284"/>
        <w:jc w:val="left"/>
        <w:rPr>
          <w:rFonts w:cs="Times New Roman"/>
          <w:color w:val="000000"/>
          <w:sz w:val="24"/>
          <w:szCs w:val="24"/>
        </w:rPr>
      </w:pPr>
      <w:r w:rsidRPr="00F36EBC">
        <w:rPr>
          <w:rFonts w:cs="Times New Roman" w:hint="eastAsia"/>
          <w:color w:val="000000"/>
          <w:sz w:val="24"/>
          <w:szCs w:val="24"/>
        </w:rPr>
        <w:t xml:space="preserve">交付承認番号　</w:t>
      </w:r>
      <w:r w:rsidR="0054132D">
        <w:rPr>
          <w:rFonts w:cs="Times New Roman" w:hint="eastAsia"/>
          <w:color w:val="000000"/>
          <w:sz w:val="24"/>
          <w:szCs w:val="24"/>
        </w:rPr>
        <w:t>回収</w:t>
      </w:r>
      <w:r w:rsidRPr="00F36EBC">
        <w:rPr>
          <w:rFonts w:cs="Times New Roman" w:hint="eastAsia"/>
          <w:color w:val="000000"/>
          <w:sz w:val="24"/>
          <w:szCs w:val="24"/>
        </w:rPr>
        <w:t>－</w:t>
      </w:r>
      <w:r w:rsidR="00D91A34">
        <w:rPr>
          <w:rFonts w:cs="Times New Roman" w:hint="eastAsia"/>
          <w:color w:val="000000"/>
          <w:sz w:val="24"/>
          <w:szCs w:val="24"/>
        </w:rPr>
        <w:t>６</w:t>
      </w:r>
      <w:r w:rsidR="0054132D">
        <w:rPr>
          <w:rFonts w:cs="Times New Roman" w:hint="eastAsia"/>
          <w:color w:val="000000"/>
          <w:sz w:val="24"/>
          <w:szCs w:val="24"/>
        </w:rPr>
        <w:t>当</w:t>
      </w:r>
      <w:bookmarkStart w:id="0" w:name="_GoBack"/>
      <w:bookmarkEnd w:id="0"/>
      <w:r w:rsidRPr="00F36EBC">
        <w:rPr>
          <w:rFonts w:cs="Times New Roman" w:hint="eastAsia"/>
          <w:color w:val="000000"/>
          <w:sz w:val="24"/>
          <w:szCs w:val="24"/>
        </w:rPr>
        <w:t>－</w:t>
      </w:r>
      <w:r w:rsidR="00054901">
        <w:rPr>
          <w:rFonts w:cs="Times New Roman" w:hint="eastAsia"/>
          <w:color w:val="000000"/>
          <w:sz w:val="24"/>
          <w:szCs w:val="24"/>
        </w:rPr>
        <w:t xml:space="preserve">　　</w:t>
      </w:r>
      <w:r w:rsidRPr="00F36EBC">
        <w:rPr>
          <w:rFonts w:cs="Times New Roman" w:hint="eastAsia"/>
          <w:color w:val="000000"/>
          <w:sz w:val="24"/>
          <w:szCs w:val="24"/>
        </w:rPr>
        <w:t>－　　　　　号</w:t>
      </w:r>
    </w:p>
    <w:p w:rsidR="00013A06" w:rsidRPr="00F36EBC" w:rsidRDefault="00013A06" w:rsidP="00013A06">
      <w:pPr>
        <w:ind w:firstLineChars="1300" w:firstLine="3284"/>
        <w:rPr>
          <w:rFonts w:cs="Times New Roman"/>
          <w:color w:val="000000"/>
          <w:sz w:val="24"/>
          <w:szCs w:val="24"/>
        </w:rPr>
      </w:pPr>
      <w:r w:rsidRPr="00F36EBC">
        <w:rPr>
          <w:rFonts w:cs="Times New Roman" w:hint="eastAsia"/>
          <w:color w:val="000000"/>
          <w:sz w:val="24"/>
          <w:szCs w:val="24"/>
        </w:rPr>
        <w:t>住  　    所</w:t>
      </w:r>
    </w:p>
    <w:p w:rsidR="00013A06" w:rsidRPr="00F36EBC" w:rsidRDefault="00013A06" w:rsidP="00013A06">
      <w:pPr>
        <w:ind w:firstLineChars="1550" w:firstLine="329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659264" behindDoc="0" locked="0" layoutInCell="1" allowOverlap="1" wp14:anchorId="661CA6A3" wp14:editId="7431AAA1">
                <wp:simplePos x="0" y="0"/>
                <wp:positionH relativeFrom="column">
                  <wp:posOffset>5389245</wp:posOffset>
                </wp:positionH>
                <wp:positionV relativeFrom="paragraph">
                  <wp:posOffset>198755</wp:posOffset>
                </wp:positionV>
                <wp:extent cx="312420" cy="279400"/>
                <wp:effectExtent l="3175"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A06" w:rsidRDefault="00013A06" w:rsidP="00013A06">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CA6A3" id="_x0000_t202" coordsize="21600,21600" o:spt="202" path="m,l,21600r21600,l21600,xe">
                <v:stroke joinstyle="miter"/>
                <v:path gradientshapeok="t" o:connecttype="rect"/>
              </v:shapetype>
              <v:shape id="テキスト ボックス 57" o:spid="_x0000_s1026" type="#_x0000_t202" style="position:absolute;left:0;text-align:left;margin-left:424.35pt;margin-top:15.65pt;width:24.6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f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GfBPn9cCAADJBQAADgAAAAAAAAAAAAAAAAAuAgAA&#10;ZHJzL2Uyb0RvYy54bWxQSwECLQAUAAYACAAAACEA5k9MOeEAAAAJAQAADwAAAAAAAAAAAAAAAAAx&#10;BQAAZHJzL2Rvd25yZXYueG1sUEsFBgAAAAAEAAQA8wAAAD8GAAAAAA==&#10;" filled="f" stroked="f">
                <v:textbox inset="5.85pt,.7pt,5.85pt,.7pt">
                  <w:txbxContent>
                    <w:p w:rsidR="00013A06" w:rsidRDefault="00013A06" w:rsidP="00013A06">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rsidR="00013A06" w:rsidRPr="00F36EBC" w:rsidRDefault="00996F07" w:rsidP="00013A06">
      <w:pPr>
        <w:ind w:firstLineChars="1550" w:firstLine="329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657216" behindDoc="0" locked="0" layoutInCell="1" allowOverlap="1" wp14:anchorId="306BE683" wp14:editId="36770B87">
                <wp:simplePos x="0" y="0"/>
                <wp:positionH relativeFrom="column">
                  <wp:posOffset>2076450</wp:posOffset>
                </wp:positionH>
                <wp:positionV relativeFrom="paragraph">
                  <wp:posOffset>222885</wp:posOffset>
                </wp:positionV>
                <wp:extent cx="3670935" cy="0"/>
                <wp:effectExtent l="0" t="0" r="24765" b="19050"/>
                <wp:wrapTight wrapText="bothSides">
                  <wp:wrapPolygon edited="0">
                    <wp:start x="0" y="-1"/>
                    <wp:lineTo x="0" y="-1"/>
                    <wp:lineTo x="21634" y="-1"/>
                    <wp:lineTo x="21634" y="-1"/>
                    <wp:lineTo x="0" y="-1"/>
                  </wp:wrapPolygon>
                </wp:wrapTight>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64D83" id="直線コネクタ 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7.55pt" to="452.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kH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DBEC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">
                <w10:wrap type="tight"/>
              </v:line>
            </w:pict>
          </mc:Fallback>
        </mc:AlternateContent>
      </w:r>
      <w:r w:rsidR="00013A06" w:rsidRPr="00F36EBC">
        <w:rPr>
          <w:rFonts w:cs="Times New Roman" w:hint="eastAsia"/>
          <w:color w:val="000000"/>
          <w:sz w:val="24"/>
          <w:szCs w:val="24"/>
        </w:rPr>
        <w:t>及び代表者名</w:t>
      </w:r>
    </w:p>
    <w:p w:rsidR="00013A06" w:rsidRPr="00F36EBC" w:rsidRDefault="00013A06" w:rsidP="00013A06">
      <w:pPr>
        <w:ind w:firstLineChars="1350" w:firstLine="3410"/>
        <w:rPr>
          <w:rFonts w:cs="Times New Roman"/>
          <w:color w:val="000000"/>
          <w:sz w:val="24"/>
          <w:szCs w:val="24"/>
        </w:rPr>
      </w:pPr>
      <w:r w:rsidRPr="00F36EBC">
        <w:rPr>
          <w:rFonts w:cs="Times New Roman" w:hint="eastAsia"/>
          <w:color w:val="000000"/>
          <w:sz w:val="24"/>
          <w:szCs w:val="24"/>
        </w:rPr>
        <w:t>電話番号　　   　　　　担当者</w:t>
      </w:r>
    </w:p>
    <w:p w:rsidR="00013A06" w:rsidRPr="00F36EBC"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p>
    <w:p w:rsidR="00013A06" w:rsidRPr="00F36EBC" w:rsidRDefault="00013A06" w:rsidP="00013A06">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日付けで補助金の交付決定通知を受けた標記補助事業の遅延等の状況について、業務方法書第１５条の規定に基づき、下記のとおり報告します。</w:t>
      </w:r>
    </w:p>
    <w:p w:rsidR="00013A06" w:rsidRPr="00F36EBC" w:rsidRDefault="00013A06" w:rsidP="00013A06">
      <w:pPr>
        <w:rPr>
          <w:rFonts w:cs="Times New Roman"/>
          <w:color w:val="000000"/>
          <w:spacing w:val="5"/>
          <w:sz w:val="24"/>
          <w:szCs w:val="24"/>
        </w:rPr>
      </w:pPr>
    </w:p>
    <w:p w:rsidR="00013A06" w:rsidRPr="00F36EBC" w:rsidRDefault="00013A06" w:rsidP="00013A06">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rsidR="00013A06" w:rsidRPr="00F36EBC" w:rsidRDefault="00013A06" w:rsidP="00013A06">
      <w:pPr>
        <w:rPr>
          <w:rFonts w:cs="Times New Roman"/>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3"/>
        <w:gridCol w:w="5349"/>
      </w:tblGrid>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１．</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補助事業の進捗状況</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２．</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遅延等の原因及び内容</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３．遅延等に対してとった措置</w:t>
            </w:r>
          </w:p>
        </w:tc>
        <w:tc>
          <w:tcPr>
            <w:tcW w:w="5349" w:type="dxa"/>
            <w:vAlign w:val="center"/>
          </w:tcPr>
          <w:p w:rsidR="00013A06" w:rsidRPr="00F36EBC" w:rsidRDefault="00013A06" w:rsidP="002E6EF9">
            <w:pPr>
              <w:rPr>
                <w:rFonts w:cs="Times New Roman"/>
                <w:snapToGrid w:val="0"/>
                <w:color w:val="000000"/>
                <w:sz w:val="24"/>
                <w:szCs w:val="24"/>
              </w:rPr>
            </w:pP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snapToGrid w:val="0"/>
                <w:color w:val="000000"/>
                <w:sz w:val="24"/>
                <w:szCs w:val="24"/>
              </w:rPr>
              <w:t>４．</w:t>
            </w:r>
            <w:r w:rsidRPr="00F36EBC">
              <w:rPr>
                <w:rFonts w:cs="Times New Roman"/>
                <w:snapToGrid w:val="0"/>
                <w:color w:val="000000"/>
                <w:spacing w:val="7"/>
                <w:kern w:val="0"/>
                <w:sz w:val="24"/>
                <w:szCs w:val="24"/>
              </w:rPr>
              <w:fldChar w:fldCharType="begin"/>
            </w:r>
            <w:r w:rsidRPr="00F36EBC">
              <w:rPr>
                <w:rFonts w:cs="Times New Roman"/>
                <w:snapToGrid w:val="0"/>
                <w:color w:val="000000"/>
                <w:spacing w:val="7"/>
                <w:kern w:val="0"/>
                <w:sz w:val="24"/>
                <w:szCs w:val="24"/>
              </w:rPr>
              <w:instrText xml:space="preserve"> eq \o\ad(</w:instrText>
            </w:r>
            <w:r w:rsidRPr="00F36EBC">
              <w:rPr>
                <w:rFonts w:cs="Times New Roman" w:hint="eastAsia"/>
                <w:color w:val="000000"/>
                <w:spacing w:val="7"/>
                <w:kern w:val="0"/>
                <w:sz w:val="24"/>
                <w:szCs w:val="24"/>
              </w:rPr>
              <w:instrText>遅延等に係る金額</w:instrText>
            </w:r>
            <w:r w:rsidRPr="00F36EBC">
              <w:rPr>
                <w:rFonts w:cs="Times New Roman"/>
                <w:snapToGrid w:val="0"/>
                <w:color w:val="000000"/>
                <w:spacing w:val="7"/>
                <w:kern w:val="0"/>
                <w:sz w:val="24"/>
                <w:szCs w:val="24"/>
              </w:rPr>
              <w:instrText>,</w:instrText>
            </w:r>
            <w:r w:rsidRPr="00F36EBC">
              <w:rPr>
                <w:rFonts w:cs="Times New Roman" w:hint="eastAsia"/>
                <w:snapToGrid w:val="0"/>
                <w:color w:val="000000"/>
                <w:spacing w:val="7"/>
                <w:kern w:val="0"/>
                <w:sz w:val="24"/>
                <w:szCs w:val="24"/>
              </w:rPr>
              <w:instrText xml:space="preserve">　　　　　　　　　　　</w:instrText>
            </w:r>
            <w:r w:rsidRPr="00F36EBC">
              <w:rPr>
                <w:rFonts w:cs="Times New Roman" w:hint="eastAsia"/>
                <w:snapToGrid w:val="0"/>
                <w:color w:val="000000"/>
                <w:spacing w:val="1"/>
                <w:kern w:val="0"/>
                <w:sz w:val="24"/>
                <w:szCs w:val="24"/>
              </w:rPr>
              <w:instrText xml:space="preserve">　</w:instrText>
            </w:r>
            <w:r w:rsidRPr="00F36EBC">
              <w:rPr>
                <w:rFonts w:cs="Times New Roman"/>
                <w:snapToGrid w:val="0"/>
                <w:color w:val="000000"/>
                <w:spacing w:val="1"/>
                <w:kern w:val="0"/>
                <w:sz w:val="24"/>
                <w:szCs w:val="24"/>
              </w:rPr>
              <w:instrText>)</w:instrText>
            </w:r>
            <w:r w:rsidRPr="00F36EBC">
              <w:rPr>
                <w:rFonts w:cs="Times New Roman"/>
                <w:snapToGrid w:val="0"/>
                <w:color w:val="000000"/>
                <w:spacing w:val="1"/>
                <w:kern w:val="0"/>
                <w:sz w:val="24"/>
                <w:szCs w:val="24"/>
              </w:rPr>
              <w:fldChar w:fldCharType="end"/>
            </w:r>
          </w:p>
        </w:tc>
        <w:tc>
          <w:tcPr>
            <w:tcW w:w="5349" w:type="dxa"/>
            <w:vAlign w:val="center"/>
          </w:tcPr>
          <w:p w:rsidR="00013A06" w:rsidRPr="00F36EBC" w:rsidRDefault="00013A06" w:rsidP="002E6EF9">
            <w:pPr>
              <w:rPr>
                <w:rFonts w:cs="Times New Roman"/>
                <w:snapToGrid w:val="0"/>
                <w:color w:val="000000"/>
                <w:sz w:val="24"/>
                <w:szCs w:val="24"/>
              </w:rPr>
            </w:pPr>
            <w:r w:rsidRPr="00F36EBC">
              <w:rPr>
                <w:rFonts w:cs="Times New Roman" w:hint="eastAsia"/>
                <w:color w:val="000000"/>
                <w:sz w:val="24"/>
                <w:szCs w:val="24"/>
              </w:rPr>
              <w:t xml:space="preserve">　　　　　　　　　　　　　　　　円</w:t>
            </w:r>
          </w:p>
        </w:tc>
      </w:tr>
      <w:tr w:rsidR="00013A06" w:rsidRPr="00F36EBC" w:rsidTr="002E6EF9">
        <w:trPr>
          <w:trHeight w:val="1005"/>
        </w:trPr>
        <w:tc>
          <w:tcPr>
            <w:tcW w:w="3753"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５．補助事業の完了予定年月日</w:t>
            </w:r>
          </w:p>
        </w:tc>
        <w:tc>
          <w:tcPr>
            <w:tcW w:w="5349" w:type="dxa"/>
            <w:vAlign w:val="center"/>
          </w:tcPr>
          <w:p w:rsidR="00013A06" w:rsidRPr="00F36EBC" w:rsidRDefault="00013A06" w:rsidP="002E6EF9">
            <w:pPr>
              <w:jc w:val="center"/>
              <w:rPr>
                <w:rFonts w:cs="Times New Roman"/>
                <w:snapToGrid w:val="0"/>
                <w:color w:val="000000"/>
                <w:sz w:val="24"/>
                <w:szCs w:val="24"/>
              </w:rPr>
            </w:pPr>
            <w:r w:rsidRPr="00F36EBC">
              <w:rPr>
                <w:rFonts w:cs="Times New Roman" w:hint="eastAsia"/>
                <w:color w:val="000000"/>
                <w:sz w:val="24"/>
                <w:szCs w:val="24"/>
              </w:rPr>
              <w:t xml:space="preserve">　　　　年　　　月　　　日</w:t>
            </w:r>
          </w:p>
        </w:tc>
      </w:tr>
    </w:tbl>
    <w:p w:rsidR="002451F9" w:rsidRPr="00013A06" w:rsidRDefault="00013A06">
      <w:r w:rsidRPr="00F36EBC">
        <w:rPr>
          <w:rFonts w:cs="Times New Roman" w:hint="eastAsia"/>
          <w:color w:val="000000"/>
          <w:sz w:val="24"/>
          <w:szCs w:val="24"/>
        </w:rPr>
        <w:t>注）遅延等の発生理由を立証する書類を添付して下さい。</w:t>
      </w:r>
    </w:p>
    <w:sectPr w:rsidR="002451F9" w:rsidRPr="00013A06" w:rsidSect="00013A06">
      <w:pgSz w:w="11906" w:h="16838" w:code="9"/>
      <w:pgMar w:top="1134" w:right="1418" w:bottom="1134" w:left="1418" w:header="851" w:footer="851" w:gutter="0"/>
      <w:cols w:space="425"/>
      <w:docGrid w:type="linesAndChars" w:linePitch="381" w:charSpace="2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65" w:rsidRDefault="00B42265" w:rsidP="00E5517A">
      <w:r>
        <w:separator/>
      </w:r>
    </w:p>
  </w:endnote>
  <w:endnote w:type="continuationSeparator" w:id="0">
    <w:p w:rsidR="00B42265" w:rsidRDefault="00B42265" w:rsidP="00E5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65" w:rsidRDefault="00B42265" w:rsidP="00E5517A">
      <w:r>
        <w:separator/>
      </w:r>
    </w:p>
  </w:footnote>
  <w:footnote w:type="continuationSeparator" w:id="0">
    <w:p w:rsidR="00B42265" w:rsidRDefault="00B42265" w:rsidP="00E55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06"/>
    <w:rsid w:val="00013A06"/>
    <w:rsid w:val="00054901"/>
    <w:rsid w:val="000562FF"/>
    <w:rsid w:val="0034554E"/>
    <w:rsid w:val="00533BBA"/>
    <w:rsid w:val="0054132D"/>
    <w:rsid w:val="006E3986"/>
    <w:rsid w:val="007009E3"/>
    <w:rsid w:val="00996F07"/>
    <w:rsid w:val="00AE6892"/>
    <w:rsid w:val="00B42265"/>
    <w:rsid w:val="00D91A34"/>
    <w:rsid w:val="00E5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E642E87-D43E-4B92-A7F2-BFAAD0A2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06"/>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17A"/>
    <w:pPr>
      <w:tabs>
        <w:tab w:val="center" w:pos="4252"/>
        <w:tab w:val="right" w:pos="8504"/>
      </w:tabs>
      <w:snapToGrid w:val="0"/>
    </w:pPr>
  </w:style>
  <w:style w:type="character" w:customStyle="1" w:styleId="a4">
    <w:name w:val="ヘッダー (文字)"/>
    <w:basedOn w:val="a0"/>
    <w:link w:val="a3"/>
    <w:uiPriority w:val="99"/>
    <w:rsid w:val="00E5517A"/>
    <w:rPr>
      <w:rFonts w:ascii="ＭＳ ゴシック" w:eastAsia="ＭＳ ゴシック" w:hAnsi="ＭＳ ゴシック"/>
      <w:sz w:val="28"/>
      <w:szCs w:val="28"/>
    </w:rPr>
  </w:style>
  <w:style w:type="paragraph" w:styleId="a5">
    <w:name w:val="footer"/>
    <w:basedOn w:val="a"/>
    <w:link w:val="a6"/>
    <w:uiPriority w:val="99"/>
    <w:unhideWhenUsed/>
    <w:rsid w:val="00E5517A"/>
    <w:pPr>
      <w:tabs>
        <w:tab w:val="center" w:pos="4252"/>
        <w:tab w:val="right" w:pos="8504"/>
      </w:tabs>
      <w:snapToGrid w:val="0"/>
    </w:pPr>
  </w:style>
  <w:style w:type="character" w:customStyle="1" w:styleId="a6">
    <w:name w:val="フッター (文字)"/>
    <w:basedOn w:val="a0"/>
    <w:link w:val="a5"/>
    <w:uiPriority w:val="99"/>
    <w:rsid w:val="00E5517A"/>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健志</dc:creator>
  <cp:keywords/>
  <dc:description/>
  <cp:lastModifiedBy>橋爪　史和</cp:lastModifiedBy>
  <cp:revision>9</cp:revision>
  <dcterms:created xsi:type="dcterms:W3CDTF">2020-11-30T01:24:00Z</dcterms:created>
  <dcterms:modified xsi:type="dcterms:W3CDTF">2024-07-23T07:34:00Z</dcterms:modified>
</cp:coreProperties>
</file>